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0B" w:rsidRDefault="007A7659" w:rsidP="00DB020B">
      <w:pPr>
        <w:bidi/>
        <w:jc w:val="center"/>
        <w:rPr>
          <w:rFonts w:ascii="wNazanin-Bold" w:cs="wNazanin-Bold"/>
          <w:b/>
          <w:bCs/>
          <w:color w:val="000000"/>
          <w:sz w:val="28"/>
          <w:szCs w:val="28"/>
          <w:rtl/>
          <w:lang w:bidi="fa-IR"/>
        </w:rPr>
      </w:pPr>
      <w:r w:rsidRPr="007A7659">
        <w:rPr>
          <w:rFonts w:ascii="wNazanin-Bold" w:cs="B Zar" w:hint="cs"/>
          <w:b/>
          <w:bCs/>
          <w:color w:val="000000"/>
          <w:sz w:val="28"/>
          <w:szCs w:val="28"/>
          <w:rtl/>
          <w:lang w:bidi="fa-IR"/>
        </w:rPr>
        <w:t xml:space="preserve">برنامه های هفته نکوداشت پدافندغیرعامل </w:t>
      </w:r>
    </w:p>
    <w:p w:rsidR="00DB020B" w:rsidRDefault="007A7659" w:rsidP="00DB020B">
      <w:pPr>
        <w:bidi/>
        <w:jc w:val="center"/>
        <w:rPr>
          <w:rFonts w:ascii="wNazanin-Bold" w:cs="B Zar"/>
          <w:b/>
          <w:bCs/>
          <w:color w:val="000000"/>
          <w:sz w:val="28"/>
          <w:szCs w:val="28"/>
          <w:rtl/>
          <w:lang w:bidi="fa-IR"/>
        </w:rPr>
      </w:pPr>
      <w:r w:rsidRPr="007A7659">
        <w:rPr>
          <w:rFonts w:ascii="wNazanin-Bold" w:cs="B Zar" w:hint="cs"/>
          <w:b/>
          <w:bCs/>
          <w:color w:val="000000"/>
          <w:sz w:val="28"/>
          <w:szCs w:val="28"/>
          <w:rtl/>
          <w:lang w:bidi="fa-IR"/>
        </w:rPr>
        <w:t>شرکت آب و فاضلاب استان لرستان</w:t>
      </w:r>
    </w:p>
    <w:p w:rsidR="007A7659" w:rsidRDefault="007A7659" w:rsidP="00DB020B">
      <w:pPr>
        <w:bidi/>
        <w:jc w:val="center"/>
        <w:rPr>
          <w:rFonts w:ascii="wNazanin-Bold" w:cs="B Zar"/>
          <w:b/>
          <w:bCs/>
          <w:color w:val="000000"/>
          <w:sz w:val="28"/>
          <w:szCs w:val="28"/>
          <w:rtl/>
          <w:lang w:bidi="fa-IR"/>
        </w:rPr>
      </w:pPr>
      <w:r w:rsidRPr="007A7659">
        <w:rPr>
          <w:rFonts w:ascii="wNazanin-Bold" w:cs="B Zar" w:hint="cs"/>
          <w:b/>
          <w:bCs/>
          <w:color w:val="000000"/>
          <w:sz w:val="28"/>
          <w:szCs w:val="28"/>
          <w:rtl/>
          <w:lang w:bidi="fa-IR"/>
        </w:rPr>
        <w:t>آبان 1402</w:t>
      </w:r>
    </w:p>
    <w:p w:rsidR="001E0324" w:rsidRPr="007A7659" w:rsidRDefault="008D72F3" w:rsidP="007A7659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7A7659">
        <w:rPr>
          <w:rFonts w:ascii="wNazanin-Bold" w:cs="B Zar" w:hint="cs"/>
          <w:color w:val="000000"/>
          <w:sz w:val="28"/>
          <w:szCs w:val="28"/>
          <w:rtl/>
        </w:rPr>
        <w:t>برگزاری</w:t>
      </w:r>
      <w:r w:rsidRPr="007A7659">
        <w:rPr>
          <w:rFonts w:ascii="wNazanin-Bold" w:cs="B Zar"/>
          <w:color w:val="000000"/>
          <w:sz w:val="28"/>
          <w:szCs w:val="28"/>
        </w:rPr>
        <w:t xml:space="preserve"> </w:t>
      </w:r>
      <w:r w:rsidRPr="007A7659">
        <w:rPr>
          <w:rFonts w:ascii="wNazanin-Bold" w:cs="B Zar" w:hint="cs"/>
          <w:color w:val="000000"/>
          <w:sz w:val="28"/>
          <w:szCs w:val="28"/>
          <w:rtl/>
        </w:rPr>
        <w:t>رزمایش</w:t>
      </w:r>
      <w:r w:rsidRPr="007A7659">
        <w:rPr>
          <w:rFonts w:ascii="wNazanin-Bold" w:cs="B Zar"/>
          <w:color w:val="000000"/>
          <w:sz w:val="28"/>
          <w:szCs w:val="28"/>
        </w:rPr>
        <w:t xml:space="preserve"> </w:t>
      </w:r>
      <w:r w:rsidRPr="007A7659">
        <w:rPr>
          <w:rFonts w:ascii="wNazanin-Bold" w:cs="B Zar" w:hint="cs"/>
          <w:color w:val="000000"/>
          <w:sz w:val="28"/>
          <w:szCs w:val="28"/>
          <w:rtl/>
        </w:rPr>
        <w:t>پدافند</w:t>
      </w:r>
      <w:r w:rsidRPr="007A7659">
        <w:rPr>
          <w:rFonts w:ascii="wNazanin-Bold" w:cs="B Zar"/>
          <w:color w:val="000000"/>
          <w:sz w:val="28"/>
          <w:szCs w:val="28"/>
        </w:rPr>
        <w:t xml:space="preserve"> </w:t>
      </w:r>
      <w:r w:rsidRPr="007A7659">
        <w:rPr>
          <w:rFonts w:ascii="wNazanin-Bold" w:cs="B Zar" w:hint="cs"/>
          <w:color w:val="000000"/>
          <w:sz w:val="28"/>
          <w:szCs w:val="28"/>
          <w:rtl/>
        </w:rPr>
        <w:t>غیرعامل</w:t>
      </w:r>
      <w:r w:rsidRPr="007A7659">
        <w:rPr>
          <w:rFonts w:ascii="wNazanin-Bold" w:cs="B Zar"/>
          <w:color w:val="000000"/>
          <w:sz w:val="28"/>
          <w:szCs w:val="28"/>
        </w:rPr>
        <w:t xml:space="preserve"> </w:t>
      </w:r>
      <w:r w:rsidR="007A7659" w:rsidRPr="00E55F72">
        <w:rPr>
          <w:rFonts w:ascii="wNazanin-Bold" w:cs="B Zar" w:hint="cs"/>
          <w:b/>
          <w:bCs/>
          <w:color w:val="000000"/>
          <w:sz w:val="28"/>
          <w:szCs w:val="28"/>
          <w:rtl/>
        </w:rPr>
        <w:t>سایبری</w:t>
      </w:r>
      <w:r w:rsidR="007A7659">
        <w:rPr>
          <w:rFonts w:ascii="wNazanin-Bold" w:cs="B Zar" w:hint="cs"/>
          <w:color w:val="000000"/>
          <w:sz w:val="28"/>
          <w:szCs w:val="28"/>
          <w:rtl/>
        </w:rPr>
        <w:t xml:space="preserve"> بصورت دورمیزی و عملیاتی،با موضوع حمله به شبکه های تله متری،در مورخ 3-8-1402</w:t>
      </w:r>
      <w:r w:rsidR="006A5807">
        <w:rPr>
          <w:rFonts w:ascii="wNazanin-Bold" w:cs="B Zar" w:hint="cs"/>
          <w:color w:val="000000"/>
          <w:sz w:val="28"/>
          <w:szCs w:val="28"/>
          <w:rtl/>
        </w:rPr>
        <w:t>.</w:t>
      </w:r>
    </w:p>
    <w:p w:rsidR="007A7659" w:rsidRPr="007A7659" w:rsidRDefault="007A7659" w:rsidP="007A7659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>
        <w:rPr>
          <w:rFonts w:ascii="wNazanin-Bold" w:cs="B Zar" w:hint="cs"/>
          <w:color w:val="000000"/>
          <w:sz w:val="28"/>
          <w:szCs w:val="28"/>
          <w:rtl/>
        </w:rPr>
        <w:t xml:space="preserve">برگزاری رزمایش </w:t>
      </w:r>
      <w:r w:rsidRPr="00E55F72">
        <w:rPr>
          <w:rFonts w:ascii="wNazanin-Bold" w:cs="B Zar" w:hint="cs"/>
          <w:b/>
          <w:bCs/>
          <w:color w:val="000000"/>
          <w:sz w:val="28"/>
          <w:szCs w:val="28"/>
          <w:rtl/>
        </w:rPr>
        <w:t>آماده بکاری ماشین آلات و تجهیزات</w:t>
      </w:r>
      <w:r>
        <w:rPr>
          <w:rFonts w:ascii="wNazanin-Bold" w:cs="B Zar" w:hint="cs"/>
          <w:color w:val="000000"/>
          <w:sz w:val="28"/>
          <w:szCs w:val="28"/>
          <w:rtl/>
        </w:rPr>
        <w:t>،در کلیه امورات تابعه،همزمان با سراسر کشور در تاریخ 7-8-1402</w:t>
      </w:r>
      <w:r w:rsidR="006A5807">
        <w:rPr>
          <w:rFonts w:ascii="wNazanin-Bold" w:cs="B Zar" w:hint="cs"/>
          <w:color w:val="000000"/>
          <w:sz w:val="28"/>
          <w:szCs w:val="28"/>
          <w:rtl/>
        </w:rPr>
        <w:t>.</w:t>
      </w:r>
    </w:p>
    <w:p w:rsidR="006A5807" w:rsidRDefault="00C30E17" w:rsidP="006A5807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6A5807">
        <w:rPr>
          <w:rFonts w:cs="B Zar" w:hint="cs"/>
          <w:sz w:val="28"/>
          <w:szCs w:val="28"/>
          <w:rtl/>
        </w:rPr>
        <w:t xml:space="preserve">استفاده از ظرفیت اتوماسیون داخلی ، فضای مجازی و شبکه های اجتماعی بومی،جهت اطلاع رسانی وترویج فرهنگ پدافندغیرعامل ،درج شعار </w:t>
      </w:r>
      <w:r w:rsidRPr="006A5807">
        <w:rPr>
          <w:rFonts w:cs="B Zar" w:hint="cs"/>
          <w:b/>
          <w:bCs/>
          <w:sz w:val="28"/>
          <w:szCs w:val="28"/>
          <w:rtl/>
        </w:rPr>
        <w:t>"</w:t>
      </w:r>
      <w:r w:rsidR="006A5807" w:rsidRPr="006A5807">
        <w:rPr>
          <w:rFonts w:cs="B Zar" w:hint="cs"/>
          <w:b/>
          <w:bCs/>
          <w:sz w:val="28"/>
          <w:szCs w:val="28"/>
          <w:rtl/>
        </w:rPr>
        <w:t>ایران پایدار،به وسعت ایمان،به بلندای امید</w:t>
      </w:r>
      <w:r w:rsidR="006A5807">
        <w:rPr>
          <w:rFonts w:cs="Times New Roman" w:hint="cs"/>
          <w:b/>
          <w:bCs/>
          <w:sz w:val="28"/>
          <w:szCs w:val="28"/>
          <w:rtl/>
        </w:rPr>
        <w:t>"</w:t>
      </w:r>
      <w:r w:rsidR="006A5807" w:rsidRPr="006A5807">
        <w:rPr>
          <w:rFonts w:cs="B Zar" w:hint="cs"/>
          <w:sz w:val="28"/>
          <w:szCs w:val="28"/>
          <w:rtl/>
        </w:rPr>
        <w:t>بر سر برگ نامه های اداری</w:t>
      </w:r>
      <w:r w:rsidR="006A5807">
        <w:rPr>
          <w:rFonts w:cs="B Zar" w:hint="cs"/>
          <w:sz w:val="28"/>
          <w:szCs w:val="28"/>
          <w:rtl/>
        </w:rPr>
        <w:t>.</w:t>
      </w:r>
    </w:p>
    <w:p w:rsidR="006A5807" w:rsidRDefault="004C716C" w:rsidP="006A5807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همکاری با علوم پزشکی استان،جهت برگزاری </w:t>
      </w:r>
      <w:r w:rsidRPr="00B55E7E">
        <w:rPr>
          <w:rFonts w:cs="B Zar" w:hint="cs"/>
          <w:b/>
          <w:bCs/>
          <w:sz w:val="28"/>
          <w:szCs w:val="28"/>
          <w:rtl/>
        </w:rPr>
        <w:t>رزمایش زیستی،شیمیایی</w:t>
      </w:r>
      <w:r>
        <w:rPr>
          <w:rFonts w:cs="B Zar" w:hint="cs"/>
          <w:sz w:val="28"/>
          <w:szCs w:val="28"/>
          <w:rtl/>
        </w:rPr>
        <w:t>،در تاریخ 3-8-1402.</w:t>
      </w:r>
    </w:p>
    <w:p w:rsidR="004C716C" w:rsidRDefault="004C716C" w:rsidP="004C716C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برگزاری </w:t>
      </w:r>
      <w:r w:rsidRPr="00B55E7E">
        <w:rPr>
          <w:rFonts w:cs="B Zar" w:hint="cs"/>
          <w:b/>
          <w:bCs/>
          <w:sz w:val="28"/>
          <w:szCs w:val="28"/>
          <w:rtl/>
        </w:rPr>
        <w:t>ایستگاه صلواتی</w:t>
      </w:r>
      <w:r>
        <w:rPr>
          <w:rFonts w:cs="B Zar" w:hint="cs"/>
          <w:sz w:val="28"/>
          <w:szCs w:val="28"/>
          <w:rtl/>
        </w:rPr>
        <w:t xml:space="preserve"> به مناسبت هفته پدافند غیرعامل و کنگره شهدا</w:t>
      </w:r>
      <w:r w:rsidR="0080246C">
        <w:rPr>
          <w:rFonts w:cs="B Zar" w:hint="cs"/>
          <w:sz w:val="28"/>
          <w:szCs w:val="28"/>
          <w:rtl/>
        </w:rPr>
        <w:t>ی استان.</w:t>
      </w:r>
    </w:p>
    <w:p w:rsidR="003105ED" w:rsidRDefault="003105ED" w:rsidP="003105ED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برگزاری </w:t>
      </w:r>
      <w:r w:rsidRPr="00B55E7E">
        <w:rPr>
          <w:rFonts w:cs="B Zar" w:hint="cs"/>
          <w:b/>
          <w:bCs/>
          <w:sz w:val="28"/>
          <w:szCs w:val="28"/>
          <w:rtl/>
        </w:rPr>
        <w:t>کارگاه آموزشی امداد و نجات و کمک های اولیه</w:t>
      </w:r>
      <w:r>
        <w:rPr>
          <w:rFonts w:cs="B Zar" w:hint="cs"/>
          <w:sz w:val="28"/>
          <w:szCs w:val="28"/>
          <w:rtl/>
        </w:rPr>
        <w:t xml:space="preserve"> با همکاری هلال احمر استان.</w:t>
      </w:r>
    </w:p>
    <w:p w:rsidR="003105ED" w:rsidRDefault="003105ED" w:rsidP="003105ED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 xml:space="preserve">برگزاری </w:t>
      </w:r>
      <w:r w:rsidRPr="00B55E7E">
        <w:rPr>
          <w:rFonts w:cs="B Zar" w:hint="cs"/>
          <w:b/>
          <w:bCs/>
          <w:sz w:val="28"/>
          <w:szCs w:val="28"/>
          <w:rtl/>
          <w:lang w:bidi="fa-IR"/>
        </w:rPr>
        <w:t>کارگاه آموزشی اطفاء حریق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DE2E08" w:rsidRDefault="00DE2E08" w:rsidP="003105ED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برگزاری رزمایش دفاع از مقر.</w:t>
      </w:r>
    </w:p>
    <w:p w:rsidR="003105ED" w:rsidRDefault="003105ED" w:rsidP="00DE2E08">
      <w:pPr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B55E7E">
        <w:rPr>
          <w:rFonts w:cs="B Zar" w:hint="cs"/>
          <w:b/>
          <w:bCs/>
          <w:sz w:val="28"/>
          <w:szCs w:val="28"/>
          <w:rtl/>
          <w:lang w:bidi="fa-IR"/>
        </w:rPr>
        <w:t>فضاسازی</w:t>
      </w:r>
      <w:r>
        <w:rPr>
          <w:rFonts w:cs="B Zar" w:hint="cs"/>
          <w:sz w:val="28"/>
          <w:szCs w:val="28"/>
          <w:rtl/>
          <w:lang w:bidi="fa-IR"/>
        </w:rPr>
        <w:t>،نصب بنر و پوستر،در سطح شرکت.</w:t>
      </w:r>
    </w:p>
    <w:p w:rsidR="000C7366" w:rsidRDefault="000C7366" w:rsidP="000C7366">
      <w:pPr>
        <w:bidi/>
        <w:ind w:left="720"/>
        <w:rPr>
          <w:rFonts w:cs="B Zar"/>
          <w:sz w:val="28"/>
          <w:szCs w:val="28"/>
        </w:rPr>
      </w:pPr>
    </w:p>
    <w:p w:rsidR="00AD0EA7" w:rsidRDefault="00AD0EA7" w:rsidP="009550DF">
      <w:pPr>
        <w:bidi/>
        <w:ind w:left="720"/>
        <w:rPr>
          <w:rFonts w:cs="B Zar"/>
          <w:sz w:val="28"/>
          <w:szCs w:val="28"/>
        </w:rPr>
      </w:pPr>
    </w:p>
    <w:p w:rsidR="00EF7AB3" w:rsidRDefault="00EF7AB3" w:rsidP="00982A3A">
      <w:pPr>
        <w:bidi/>
        <w:ind w:left="720"/>
        <w:rPr>
          <w:rFonts w:cs="B Zar"/>
          <w:sz w:val="28"/>
          <w:szCs w:val="28"/>
        </w:rPr>
      </w:pPr>
    </w:p>
    <w:sectPr w:rsidR="00EF7AB3" w:rsidSect="001E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Nazanin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709"/>
    <w:multiLevelType w:val="hybridMultilevel"/>
    <w:tmpl w:val="7D6A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2F3"/>
    <w:rsid w:val="00007C10"/>
    <w:rsid w:val="000C7366"/>
    <w:rsid w:val="00133715"/>
    <w:rsid w:val="001E0324"/>
    <w:rsid w:val="003105ED"/>
    <w:rsid w:val="003F3EDE"/>
    <w:rsid w:val="00493284"/>
    <w:rsid w:val="004C716C"/>
    <w:rsid w:val="005319CB"/>
    <w:rsid w:val="005B48D5"/>
    <w:rsid w:val="006A5807"/>
    <w:rsid w:val="007A7659"/>
    <w:rsid w:val="0080246C"/>
    <w:rsid w:val="008319FD"/>
    <w:rsid w:val="00850C8E"/>
    <w:rsid w:val="008965D7"/>
    <w:rsid w:val="008977BD"/>
    <w:rsid w:val="008D72F3"/>
    <w:rsid w:val="009550DF"/>
    <w:rsid w:val="00982A3A"/>
    <w:rsid w:val="009C39CE"/>
    <w:rsid w:val="00A6642F"/>
    <w:rsid w:val="00AD0EA7"/>
    <w:rsid w:val="00AF2E45"/>
    <w:rsid w:val="00B55E7E"/>
    <w:rsid w:val="00C175E2"/>
    <w:rsid w:val="00C30E17"/>
    <w:rsid w:val="00D23E69"/>
    <w:rsid w:val="00DB020B"/>
    <w:rsid w:val="00DE2E08"/>
    <w:rsid w:val="00E55F72"/>
    <w:rsid w:val="00E67D2B"/>
    <w:rsid w:val="00E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abfa</dc:creator>
  <cp:keywords/>
  <dc:description/>
  <cp:lastModifiedBy>abfa</cp:lastModifiedBy>
  <cp:revision>26</cp:revision>
  <dcterms:created xsi:type="dcterms:W3CDTF">2023-11-06T08:11:00Z</dcterms:created>
  <dcterms:modified xsi:type="dcterms:W3CDTF">2023-11-07T07:57:00Z</dcterms:modified>
</cp:coreProperties>
</file>